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D7E4D" w14:textId="77777777" w:rsidR="006602F6" w:rsidRPr="006602F6" w:rsidRDefault="006602F6" w:rsidP="006602F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602F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ZAŁĄCZNIK NR 3</w:t>
      </w:r>
    </w:p>
    <w:p w14:paraId="531302B3" w14:textId="219E010A" w:rsidR="006602F6" w:rsidRPr="006602F6" w:rsidRDefault="006602F6" w:rsidP="006602F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602F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Oznaczenie sprawy: GOS.50.</w:t>
      </w:r>
      <w:r w:rsidR="005E6083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9</w:t>
      </w:r>
      <w:r w:rsidRPr="006602F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.2026 </w:t>
      </w:r>
    </w:p>
    <w:p w14:paraId="1B5B65BF" w14:textId="77777777" w:rsidR="006602F6" w:rsidRPr="006602F6" w:rsidRDefault="006602F6" w:rsidP="006602F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602F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</w:p>
    <w:tbl>
      <w:tblPr>
        <w:tblW w:w="75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0"/>
      </w:tblGrid>
      <w:tr w:rsidR="006602F6" w:rsidRPr="006602F6" w14:paraId="5A5574AD" w14:textId="7777777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1C5B0643" w14:textId="77777777" w:rsidR="006602F6" w:rsidRPr="006602F6" w:rsidRDefault="006602F6" w:rsidP="006602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602F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Wykonawca:</w:t>
            </w:r>
          </w:p>
          <w:p w14:paraId="6B0C02D1" w14:textId="77777777" w:rsidR="006602F6" w:rsidRPr="006602F6" w:rsidRDefault="006602F6" w:rsidP="0066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602F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______________________________________________________________</w:t>
            </w:r>
            <w:r w:rsidRPr="006602F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</w:r>
            <w:r w:rsidRPr="006602F6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pl-PL"/>
                <w14:ligatures w14:val="none"/>
              </w:rPr>
              <w:t>imię i nazwisko lub nazwa (firma) wykonawcy</w:t>
            </w:r>
          </w:p>
          <w:p w14:paraId="46D4FAE5" w14:textId="77777777" w:rsidR="006602F6" w:rsidRPr="006602F6" w:rsidRDefault="006602F6" w:rsidP="0066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602F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______________________________________________________________</w:t>
            </w:r>
          </w:p>
          <w:p w14:paraId="73A9FD7A" w14:textId="77777777" w:rsidR="006602F6" w:rsidRPr="006602F6" w:rsidRDefault="006602F6" w:rsidP="0066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602F6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pl-PL"/>
                <w14:ligatures w14:val="none"/>
              </w:rPr>
              <w:t>adres wykonawcy</w:t>
            </w:r>
            <w:r w:rsidRPr="006602F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______________________________________________________________</w:t>
            </w:r>
          </w:p>
          <w:p w14:paraId="5B6E2CCD" w14:textId="77777777" w:rsidR="006602F6" w:rsidRPr="006602F6" w:rsidRDefault="006602F6" w:rsidP="0066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602F6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pl-PL"/>
                <w14:ligatures w14:val="none"/>
              </w:rPr>
              <w:t>NIP/REGON</w:t>
            </w:r>
            <w:r w:rsidRPr="006602F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                                                            </w:t>
            </w:r>
            <w:r w:rsidRPr="006602F6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pl-PL"/>
                <w14:ligatures w14:val="none"/>
              </w:rPr>
              <w:t>KRS/CEiDG</w:t>
            </w:r>
          </w:p>
          <w:p w14:paraId="586E979E" w14:textId="77777777" w:rsidR="006602F6" w:rsidRDefault="006602F6" w:rsidP="006602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</w:p>
          <w:p w14:paraId="2CB99B80" w14:textId="0C05DFFD" w:rsidR="006602F6" w:rsidRPr="006602F6" w:rsidRDefault="006602F6" w:rsidP="006602F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602F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reprezentowany przez:</w:t>
            </w:r>
          </w:p>
          <w:p w14:paraId="678F4DF9" w14:textId="77777777" w:rsidR="006602F6" w:rsidRPr="006602F6" w:rsidRDefault="006602F6" w:rsidP="0066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602F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______________________________________________________________</w:t>
            </w:r>
          </w:p>
          <w:p w14:paraId="7FAF2671" w14:textId="77777777" w:rsidR="006602F6" w:rsidRPr="006602F6" w:rsidRDefault="006602F6" w:rsidP="0066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602F6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pl-PL"/>
                <w14:ligatures w14:val="none"/>
              </w:rPr>
              <w:t>imię i nazwisko</w:t>
            </w:r>
          </w:p>
          <w:p w14:paraId="7D62A6D9" w14:textId="77777777" w:rsidR="006602F6" w:rsidRPr="006602F6" w:rsidRDefault="006602F6" w:rsidP="0066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602F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______________________________________________________________</w:t>
            </w:r>
          </w:p>
          <w:p w14:paraId="4CA7BEF4" w14:textId="77777777" w:rsidR="006602F6" w:rsidRPr="006602F6" w:rsidRDefault="006602F6" w:rsidP="0066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602F6">
              <w:rPr>
                <w:rFonts w:ascii="Times New Roman" w:eastAsia="Times New Roman" w:hAnsi="Times New Roman" w:cs="Times New Roman"/>
                <w:kern w:val="0"/>
                <w:sz w:val="14"/>
                <w:szCs w:val="14"/>
                <w:lang w:eastAsia="pl-PL"/>
                <w14:ligatures w14:val="none"/>
              </w:rPr>
              <w:t>stanowisko/podstawa do reprezentacji</w:t>
            </w:r>
          </w:p>
        </w:tc>
      </w:tr>
    </w:tbl>
    <w:p w14:paraId="1B69E91E" w14:textId="77777777" w:rsidR="006602F6" w:rsidRPr="006602F6" w:rsidRDefault="006602F6" w:rsidP="006602F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602F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  </w:t>
      </w:r>
    </w:p>
    <w:p w14:paraId="4920D653" w14:textId="77777777" w:rsidR="006602F6" w:rsidRPr="006602F6" w:rsidRDefault="006602F6" w:rsidP="006602F6">
      <w:pPr>
        <w:spacing w:after="240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602F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OŚWIADCZENIE WYKONAWCY/PODMIOTU UDOSTĘPNIAJĄCEGO ZASOBY</w:t>
      </w:r>
      <w:r w:rsidRPr="006602F6">
        <w:rPr>
          <w:rFonts w:ascii="Times New Roman" w:eastAsia="Times New Roman" w:hAnsi="Times New Roman" w:cs="Times New Roman"/>
          <w:b/>
          <w:bCs/>
          <w:kern w:val="0"/>
          <w:vertAlign w:val="superscript"/>
          <w:lang w:eastAsia="pl-PL"/>
          <w14:ligatures w14:val="none"/>
        </w:rPr>
        <w:t xml:space="preserve"> 1)</w:t>
      </w:r>
      <w:r w:rsidRPr="006602F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br/>
      </w:r>
      <w:r w:rsidRPr="006602F6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pl-PL"/>
          <w14:ligatures w14:val="none"/>
        </w:rPr>
        <w:t>o aktualności informacji zawartych w oświadczeniu, o którym mowa w art. 125 ust. 1 ustawy</w:t>
      </w:r>
      <w:r w:rsidRPr="006602F6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pl-PL"/>
          <w14:ligatures w14:val="none"/>
        </w:rPr>
        <w:br/>
        <w:t>z dnia 11 września 2019 r. - Prawo zamówień publicznych zwaną dalej "ustawą Pzp"</w:t>
      </w:r>
    </w:p>
    <w:p w14:paraId="0BCB115C" w14:textId="77777777" w:rsidR="006602F6" w:rsidRPr="006602F6" w:rsidRDefault="006602F6" w:rsidP="006602F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602F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związku z ubieganiem się o udzielenie zamówienia publicznego pod nazwą:</w:t>
      </w:r>
    </w:p>
    <w:p w14:paraId="0865BCC9" w14:textId="101E1B3B" w:rsidR="006602F6" w:rsidRPr="006602F6" w:rsidRDefault="006602F6" w:rsidP="006602F6">
      <w:pPr>
        <w:spacing w:after="240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602F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Zakup sprzętu i wyposażenia do utrzymania boisk piłkarskich</w:t>
      </w:r>
      <w:r w:rsidR="005E6083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(2)</w:t>
      </w:r>
    </w:p>
    <w:p w14:paraId="23C82C66" w14:textId="77777777" w:rsidR="006602F6" w:rsidRDefault="006602F6" w:rsidP="006602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602F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oświadczam(y), że informacje zawarte w oświadczeniu, o którym mowa w art. 125 ust. 1 ustawy Pzp w zakresie podstaw wykluczenia z postępowania, o których mowa w:</w:t>
      </w:r>
    </w:p>
    <w:p w14:paraId="091C909B" w14:textId="77777777" w:rsidR="006602F6" w:rsidRDefault="006602F6" w:rsidP="006602F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602F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1). art. 108 ust. 1 pkt 3) ustawy,</w:t>
      </w:r>
    </w:p>
    <w:p w14:paraId="7FE72456" w14:textId="77777777" w:rsidR="006602F6" w:rsidRDefault="006602F6" w:rsidP="006602F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602F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2). art. 108 ust. 1 pkt 4) ustawy, dotyczących orzeczenia zakazu ubiegania się o zamówienie publiczne tytułem środka zapobiegawczego,</w:t>
      </w:r>
    </w:p>
    <w:p w14:paraId="757B7430" w14:textId="77777777" w:rsidR="006602F6" w:rsidRDefault="006602F6" w:rsidP="006602F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602F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3). art. 108 ust. 1 pkt 5) ustawy, dotyczących zawarcia z innymi wykonawcami porozumienia mającego na celu zakłócenie konkurencji,</w:t>
      </w:r>
    </w:p>
    <w:p w14:paraId="717CCA29" w14:textId="77777777" w:rsidR="006602F6" w:rsidRDefault="006602F6" w:rsidP="006602F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602F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4). art. 108 ust. 1 pkt 6) ustawy,</w:t>
      </w:r>
    </w:p>
    <w:p w14:paraId="6AF6199F" w14:textId="77777777" w:rsidR="006602F6" w:rsidRDefault="006602F6" w:rsidP="006602F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602F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5). art. 7 ust. 1 pkt 1) ustawy z dnia 13 kwietnia 2022 r. o szczególnych rozwiązaniach w zakresie przeciwdziałania wspieraniu agresji na Ukrainę oraz służących ochronie bezpieczeństwa narodowego (Dz.U. z 2025 r., poz. 514),</w:t>
      </w:r>
    </w:p>
    <w:p w14:paraId="6C188EF4" w14:textId="77777777" w:rsidR="006602F6" w:rsidRDefault="006602F6" w:rsidP="006602F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602F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6). art. 7 ust. 1 pkt 2) ustawy z dnia 13 kwietnia 2022 r. o szczególnych rozwiązaniach w zakresie przeciwdziałania wspieraniu agresji na Ukrainę oraz służących ochronie bezpieczeństwa narodowego (Dz.U. z 2025 r., poz. 514),</w:t>
      </w:r>
    </w:p>
    <w:p w14:paraId="42080DA3" w14:textId="46170765" w:rsidR="006602F6" w:rsidRDefault="006602F6" w:rsidP="006602F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602F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7). art. 7 ust. 1 pkt 3) ustawy z dnia 13 kwietnia 2022 r. o szczególnych rozwiązaniach w zakresie przeciwdziałania wspieraniu agresji na Ukrainę oraz służących ochronie bezpieczeństwa narodowego (Dz.U. z 2025 r., poz. 514)</w:t>
      </w:r>
    </w:p>
    <w:p w14:paraId="49FFFCE8" w14:textId="77777777" w:rsidR="006602F6" w:rsidRPr="006602F6" w:rsidRDefault="006602F6" w:rsidP="006602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602F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są aktualne</w:t>
      </w:r>
    </w:p>
    <w:p w14:paraId="0AFBFD20" w14:textId="77777777" w:rsidR="006602F6" w:rsidRDefault="006602F6" w:rsidP="006602F6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kern w:val="0"/>
          <w:lang w:eastAsia="pl-PL"/>
          <w14:ligatures w14:val="none"/>
        </w:rPr>
      </w:pPr>
      <w:r w:rsidRPr="006602F6">
        <w:rPr>
          <w:rFonts w:ascii="Times New Roman" w:eastAsia="Times New Roman" w:hAnsi="Times New Roman" w:cs="Times New Roman"/>
          <w:color w:val="FF0000"/>
          <w:kern w:val="0"/>
          <w:lang w:eastAsia="pl-PL"/>
          <w14:ligatures w14:val="none"/>
        </w:rPr>
        <w:t>niewłaściwe skreślić</w:t>
      </w:r>
    </w:p>
    <w:p w14:paraId="7C963030" w14:textId="64D64AF1" w:rsidR="006602F6" w:rsidRPr="006602F6" w:rsidRDefault="006602F6" w:rsidP="006602F6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FF0000"/>
          <w:kern w:val="0"/>
          <w:lang w:eastAsia="pl-PL"/>
          <w14:ligatures w14:val="none"/>
        </w:rPr>
      </w:pPr>
      <w:r w:rsidRPr="006602F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Oświadczam(y), że zachodzą w stosunku do mnie/nas podstawy wykluczenia z postępowania na podstawie art. …………. ustawy Pzp </w:t>
      </w:r>
      <w:r w:rsidRPr="006602F6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(podać mającą zastosowanie podstawę wykluczenia spośród wymienionych w art. 108 ust. 1 pkt 5 lub art. 109 ust. 1 pkt 2, 3, 5 i 7-10 ustawy Pzp). </w:t>
      </w:r>
      <w:r w:rsidRPr="006602F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Jednocześnie oświadczam, że w związku z ww. okolicznością, </w:t>
      </w:r>
      <w:r w:rsidRPr="006602F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na podstawie art. 110 ust. 2 ustawy Pzp podjąłem/podjęliśmy następujące środki naprawcze:</w:t>
      </w:r>
    </w:p>
    <w:p w14:paraId="28C38E76" w14:textId="1D2BB291" w:rsidR="006602F6" w:rsidRPr="006602F6" w:rsidRDefault="006602F6" w:rsidP="006602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602F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713D036E" w14:textId="77777777" w:rsidR="006602F6" w:rsidRPr="006602F6" w:rsidRDefault="006602F6" w:rsidP="006602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602F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przypadku podmiotów występujących wspólnie (np. konsorcjum, spółka cywilna), oświadczenie powinien złożyć </w:t>
      </w:r>
      <w:r w:rsidRPr="006602F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każdy podmiot (uczestnik konsorcjum, wspólnik spółki cywilnej)</w:t>
      </w:r>
    </w:p>
    <w:p w14:paraId="42948BF9" w14:textId="77777777" w:rsidR="00110874" w:rsidRDefault="00110874"/>
    <w:sectPr w:rsidR="0011087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89D9C" w14:textId="77777777" w:rsidR="00A42AC4" w:rsidRDefault="00A42AC4" w:rsidP="006602F6">
      <w:pPr>
        <w:spacing w:after="0" w:line="240" w:lineRule="auto"/>
      </w:pPr>
      <w:r>
        <w:separator/>
      </w:r>
    </w:p>
  </w:endnote>
  <w:endnote w:type="continuationSeparator" w:id="0">
    <w:p w14:paraId="5D1B2877" w14:textId="77777777" w:rsidR="00A42AC4" w:rsidRDefault="00A42AC4" w:rsidP="00660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18"/>
        <w:szCs w:val="18"/>
      </w:rPr>
      <w:id w:val="-907068585"/>
      <w:docPartObj>
        <w:docPartGallery w:val="Page Numbers (Bottom of Page)"/>
        <w:docPartUnique/>
      </w:docPartObj>
    </w:sdtPr>
    <w:sdtEndPr/>
    <w:sdtContent>
      <w:p w14:paraId="304367D6" w14:textId="1132CD3C" w:rsidR="006602F6" w:rsidRPr="006602F6" w:rsidRDefault="006602F6">
        <w:pPr>
          <w:pStyle w:val="Stopka"/>
          <w:jc w:val="right"/>
          <w:rPr>
            <w:rFonts w:asciiTheme="majorHAnsi" w:eastAsiaTheme="majorEastAsia" w:hAnsiTheme="majorHAnsi" w:cstheme="majorBidi"/>
            <w:sz w:val="18"/>
            <w:szCs w:val="18"/>
          </w:rPr>
        </w:pPr>
        <w:r w:rsidRPr="006602F6">
          <w:rPr>
            <w:rFonts w:asciiTheme="majorHAnsi" w:eastAsiaTheme="majorEastAsia" w:hAnsiTheme="majorHAnsi" w:cstheme="majorBidi"/>
            <w:sz w:val="18"/>
            <w:szCs w:val="18"/>
          </w:rPr>
          <w:t xml:space="preserve">str. </w:t>
        </w:r>
        <w:r w:rsidRPr="006602F6">
          <w:rPr>
            <w:rFonts w:eastAsiaTheme="minorEastAsia" w:cs="Times New Roman"/>
            <w:sz w:val="18"/>
            <w:szCs w:val="18"/>
          </w:rPr>
          <w:fldChar w:fldCharType="begin"/>
        </w:r>
        <w:r w:rsidRPr="006602F6">
          <w:rPr>
            <w:sz w:val="18"/>
            <w:szCs w:val="18"/>
          </w:rPr>
          <w:instrText>PAGE    \* MERGEFORMAT</w:instrText>
        </w:r>
        <w:r w:rsidRPr="006602F6">
          <w:rPr>
            <w:rFonts w:eastAsiaTheme="minorEastAsia" w:cs="Times New Roman"/>
            <w:sz w:val="18"/>
            <w:szCs w:val="18"/>
          </w:rPr>
          <w:fldChar w:fldCharType="separate"/>
        </w:r>
        <w:r w:rsidRPr="006602F6">
          <w:rPr>
            <w:rFonts w:asciiTheme="majorHAnsi" w:eastAsiaTheme="majorEastAsia" w:hAnsiTheme="majorHAnsi" w:cstheme="majorBidi"/>
            <w:sz w:val="18"/>
            <w:szCs w:val="18"/>
          </w:rPr>
          <w:t>2</w:t>
        </w:r>
        <w:r w:rsidRPr="006602F6">
          <w:rPr>
            <w:rFonts w:asciiTheme="majorHAnsi" w:eastAsiaTheme="majorEastAsia" w:hAnsiTheme="majorHAnsi" w:cstheme="majorBidi"/>
            <w:sz w:val="18"/>
            <w:szCs w:val="18"/>
          </w:rPr>
          <w:fldChar w:fldCharType="end"/>
        </w:r>
      </w:p>
    </w:sdtContent>
  </w:sdt>
  <w:p w14:paraId="208EB3F9" w14:textId="77777777" w:rsidR="006602F6" w:rsidRDefault="006602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FE8A8" w14:textId="77777777" w:rsidR="00A42AC4" w:rsidRDefault="00A42AC4" w:rsidP="006602F6">
      <w:pPr>
        <w:spacing w:after="0" w:line="240" w:lineRule="auto"/>
      </w:pPr>
      <w:r>
        <w:separator/>
      </w:r>
    </w:p>
  </w:footnote>
  <w:footnote w:type="continuationSeparator" w:id="0">
    <w:p w14:paraId="1C4B144B" w14:textId="77777777" w:rsidR="00A42AC4" w:rsidRDefault="00A42AC4" w:rsidP="006602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D781D"/>
    <w:multiLevelType w:val="hybridMultilevel"/>
    <w:tmpl w:val="FBBAB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312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2F6"/>
    <w:rsid w:val="00110874"/>
    <w:rsid w:val="005E6083"/>
    <w:rsid w:val="006602F6"/>
    <w:rsid w:val="008C6709"/>
    <w:rsid w:val="00A42AC4"/>
    <w:rsid w:val="00A95DE4"/>
    <w:rsid w:val="00B35070"/>
    <w:rsid w:val="00E22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AFD28"/>
  <w15:chartTrackingRefBased/>
  <w15:docId w15:val="{E98702D0-2A05-45C8-A7CF-0559C4F5D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602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02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602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602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602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602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602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602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602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02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02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602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602F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602F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602F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602F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602F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602F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602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602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602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602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602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602F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602F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602F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602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602F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602F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60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02F6"/>
  </w:style>
  <w:style w:type="paragraph" w:styleId="Stopka">
    <w:name w:val="footer"/>
    <w:basedOn w:val="Normalny"/>
    <w:link w:val="StopkaZnak"/>
    <w:uiPriority w:val="99"/>
    <w:unhideWhenUsed/>
    <w:rsid w:val="00660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0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2492</Characters>
  <Application>Microsoft Office Word</Application>
  <DocSecurity>0</DocSecurity>
  <Lines>20</Lines>
  <Paragraphs>5</Paragraphs>
  <ScaleCrop>false</ScaleCrop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Górecka-Wróbel</dc:creator>
  <cp:keywords/>
  <dc:description/>
  <cp:lastModifiedBy>Jolanta Górecka-Wróbel</cp:lastModifiedBy>
  <cp:revision>2</cp:revision>
  <cp:lastPrinted>2026-07-16T09:09:00Z</cp:lastPrinted>
  <dcterms:created xsi:type="dcterms:W3CDTF">2026-07-16T09:07:00Z</dcterms:created>
  <dcterms:modified xsi:type="dcterms:W3CDTF">2026-08-19T06:15:00Z</dcterms:modified>
</cp:coreProperties>
</file>